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1DC05507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FE76BC" w:rsidRPr="00FE76B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R4-2213670</w:t>
      </w:r>
    </w:p>
    <w:bookmarkEnd w:id="0"/>
    <w:bookmarkEnd w:id="1"/>
    <w:p w14:paraId="3535F51E" w14:textId="532620FF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15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17684E">
        <w:rPr>
          <w:noProof w:val="0"/>
          <w:sz w:val="24"/>
          <w:lang w:eastAsia="zh-CN"/>
        </w:rPr>
        <w:t>Aug</w:t>
      </w:r>
      <w:r>
        <w:rPr>
          <w:noProof w:val="0"/>
          <w:sz w:val="24"/>
          <w:lang w:eastAsia="zh-CN"/>
        </w:rPr>
        <w:t>-</w:t>
      </w:r>
      <w:r w:rsidR="000367E9">
        <w:rPr>
          <w:noProof w:val="0"/>
          <w:sz w:val="24"/>
          <w:lang w:eastAsia="zh-CN"/>
        </w:rPr>
        <w:t>2</w:t>
      </w:r>
      <w:r w:rsidR="0017684E">
        <w:rPr>
          <w:noProof w:val="0"/>
          <w:sz w:val="24"/>
          <w:lang w:eastAsia="zh-CN"/>
        </w:rPr>
        <w:t>6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17684E">
        <w:rPr>
          <w:noProof w:val="0"/>
          <w:sz w:val="24"/>
          <w:lang w:eastAsia="zh-CN"/>
        </w:rPr>
        <w:t>Aug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8195C2D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F37CE" w:rsidRPr="00FE76BC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9E693F" w:rsidRPr="00FE76BC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FE76BC">
        <w:rPr>
          <w:rFonts w:ascii="Arial" w:hAnsi="Arial" w:cs="Arial"/>
          <w:b/>
          <w:bCs/>
          <w:sz w:val="24"/>
          <w:szCs w:val="20"/>
          <w:lang w:val="en-GB" w:eastAsia="zh-CN"/>
        </w:rPr>
        <w:t>21</w:t>
      </w:r>
      <w:r w:rsidR="009E693F" w:rsidRPr="00FE76BC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FE76BC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756C15" w:rsidRPr="00FE76BC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647A5B8A" w14:textId="72EB51AE" w:rsidR="0056735E" w:rsidRDefault="00EA6ED9" w:rsidP="005673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6735E" w:rsidRPr="0056735E">
        <w:rPr>
          <w:rFonts w:ascii="Arial" w:hAnsi="Arial" w:cs="Arial"/>
          <w:b/>
          <w:bCs/>
          <w:sz w:val="24"/>
          <w:lang w:val="en-GB" w:eastAsia="zh-CN"/>
        </w:rPr>
        <w:t>View on PUCCH demodulation requirement for Enhanced IIOT and URLLC support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A17C21A" w14:textId="3D646439" w:rsidR="005009D0" w:rsidRPr="005009D0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56735E">
        <w:rPr>
          <w:lang w:eastAsia="zh-CN"/>
        </w:rPr>
        <w:t xml:space="preserve">meeting, the performance part of </w:t>
      </w:r>
      <w:r w:rsidR="0056735E" w:rsidRPr="0056735E">
        <w:rPr>
          <w:rFonts w:hint="eastAsia"/>
          <w:lang w:eastAsia="zh-CN"/>
        </w:rPr>
        <w:t xml:space="preserve">Enhanced </w:t>
      </w:r>
      <w:proofErr w:type="spellStart"/>
      <w:r w:rsidR="0056735E" w:rsidRPr="0056735E">
        <w:rPr>
          <w:rFonts w:hint="eastAsia"/>
          <w:lang w:eastAsia="zh-CN"/>
        </w:rPr>
        <w:t>IIoT</w:t>
      </w:r>
      <w:proofErr w:type="spellEnd"/>
      <w:r w:rsidR="0056735E" w:rsidRPr="0056735E">
        <w:rPr>
          <w:rFonts w:hint="eastAsia"/>
          <w:lang w:eastAsia="zh-CN"/>
        </w:rPr>
        <w:t xml:space="preserve"> and URLLC</w:t>
      </w:r>
      <w:r w:rsidR="0056735E">
        <w:rPr>
          <w:lang w:eastAsia="zh-CN"/>
        </w:rPr>
        <w:t xml:space="preserve"> WI was under discussion. The general issue for test scope of BS demodulation was captured into the WF [</w:t>
      </w:r>
      <w:r w:rsidR="00A96BB5">
        <w:rPr>
          <w:lang w:eastAsia="zh-CN"/>
        </w:rPr>
        <w:t>1</w:t>
      </w:r>
      <w:r w:rsidR="0056735E">
        <w:rPr>
          <w:lang w:eastAsia="zh-CN"/>
        </w:rPr>
        <w:t>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009D0" w:rsidRPr="002530B4" w14:paraId="3914DCBA" w14:textId="77777777" w:rsidTr="005009D0">
        <w:tc>
          <w:tcPr>
            <w:tcW w:w="9350" w:type="dxa"/>
            <w:shd w:val="clear" w:color="auto" w:fill="auto"/>
          </w:tcPr>
          <w:p w14:paraId="4706F63B" w14:textId="3CE415BE" w:rsidR="005009D0" w:rsidRDefault="005009D0" w:rsidP="007E1E6F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o not introduce PUSCH requirements</w:t>
            </w:r>
          </w:p>
          <w:p w14:paraId="74E2BA60" w14:textId="00DC7E3E" w:rsidR="005009D0" w:rsidRPr="005009D0" w:rsidRDefault="005009D0" w:rsidP="005009D0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evelop PUCCH requirements for PF0, with sub slot repetition and inter sub-slot hopping, but the condition introduction in the specification on the availability of at least 2 simulation inputs</w:t>
            </w:r>
          </w:p>
        </w:tc>
      </w:tr>
    </w:tbl>
    <w:p w14:paraId="2813ACDE" w14:textId="44F3E5E8" w:rsidR="0056735E" w:rsidRDefault="00744D27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this contribution, the view on the </w:t>
      </w:r>
      <w:r w:rsidR="0056735E">
        <w:rPr>
          <w:lang w:eastAsia="zh-CN"/>
        </w:rPr>
        <w:t>requirement of PUCCH sub slot repetition is provided, and also the initial simulation result for PUCCH format 0 is provided.</w:t>
      </w:r>
    </w:p>
    <w:p w14:paraId="5E96F3E3" w14:textId="1EB0FDC8" w:rsidR="00CC2A90" w:rsidRPr="007135FE" w:rsidRDefault="00F058AF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25BE6">
        <w:rPr>
          <w:rFonts w:ascii="Arial" w:eastAsia="宋体" w:hAnsi="Arial" w:cs="Times New Roman"/>
          <w:sz w:val="36"/>
          <w:szCs w:val="20"/>
          <w:lang w:val="en-GB" w:eastAsia="zh-CN"/>
        </w:rPr>
        <w:t>PU</w:t>
      </w:r>
      <w:r w:rsidR="00241B83">
        <w:rPr>
          <w:rFonts w:ascii="Arial" w:eastAsia="宋体" w:hAnsi="Arial" w:cs="Times New Roman"/>
          <w:sz w:val="36"/>
          <w:szCs w:val="20"/>
          <w:lang w:val="en-GB" w:eastAsia="zh-CN"/>
        </w:rPr>
        <w:t>CCH</w:t>
      </w:r>
      <w:r w:rsidR="00B25BE6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 </w:t>
      </w:r>
      <w:r w:rsidR="0073109C">
        <w:rPr>
          <w:rFonts w:ascii="Arial" w:eastAsia="宋体" w:hAnsi="Arial" w:cs="Times New Roman"/>
          <w:sz w:val="36"/>
          <w:szCs w:val="20"/>
          <w:lang w:val="en-GB" w:eastAsia="zh-CN"/>
        </w:rPr>
        <w:t>with sub slot repetition</w:t>
      </w:r>
    </w:p>
    <w:p w14:paraId="6A4E29FB" w14:textId="19C445A2" w:rsidR="0073109C" w:rsidRDefault="00530453" w:rsidP="003E1CAF">
      <w:pPr>
        <w:jc w:val="both"/>
        <w:rPr>
          <w:lang w:eastAsia="zh-CN"/>
        </w:rPr>
      </w:pPr>
      <w:r>
        <w:rPr>
          <w:lang w:eastAsia="zh-CN"/>
        </w:rPr>
        <w:t xml:space="preserve">In this section, </w:t>
      </w:r>
      <w:r w:rsidR="00241B83">
        <w:rPr>
          <w:lang w:eastAsia="zh-CN"/>
        </w:rPr>
        <w:t>the view on</w:t>
      </w:r>
      <w:r w:rsidR="0073109C">
        <w:rPr>
          <w:lang w:eastAsia="zh-CN"/>
        </w:rPr>
        <w:t xml:space="preserve"> test setup for PUCCH requirement with sub-slot repetition is provided.</w:t>
      </w:r>
    </w:p>
    <w:p w14:paraId="02705F85" w14:textId="0C433BB0" w:rsidR="006F18D4" w:rsidRDefault="00241B83" w:rsidP="003E1CAF">
      <w:pPr>
        <w:jc w:val="both"/>
        <w:rPr>
          <w:b/>
          <w:bCs/>
          <w:lang w:eastAsia="zh-CN"/>
        </w:rPr>
      </w:pPr>
      <w:r>
        <w:rPr>
          <w:lang w:eastAsia="zh-CN"/>
        </w:rPr>
        <w:t xml:space="preserve"> </w:t>
      </w:r>
      <w:proofErr w:type="spellStart"/>
      <w:r w:rsidR="0073109C" w:rsidRPr="005009D0">
        <w:rPr>
          <w:b/>
          <w:bCs/>
          <w:lang w:eastAsia="zh-CN"/>
        </w:rPr>
        <w:t>SubslotLengthfor</w:t>
      </w:r>
      <w:proofErr w:type="spellEnd"/>
      <w:r w:rsidR="0073109C" w:rsidRPr="005009D0">
        <w:rPr>
          <w:b/>
          <w:bCs/>
          <w:lang w:eastAsia="zh-CN"/>
        </w:rPr>
        <w:t xml:space="preserve"> PUCCH</w:t>
      </w:r>
    </w:p>
    <w:p w14:paraId="4D07476A" w14:textId="2DB8CFDB" w:rsidR="00363E2A" w:rsidRPr="00363E2A" w:rsidRDefault="00363E2A" w:rsidP="003E1CAF">
      <w:pPr>
        <w:jc w:val="both"/>
        <w:rPr>
          <w:lang w:eastAsia="sv-SE"/>
        </w:rPr>
      </w:pPr>
      <w:r>
        <w:rPr>
          <w:lang w:eastAsia="sv-SE"/>
        </w:rPr>
        <w:t>This parameter is to i</w:t>
      </w:r>
      <w:r w:rsidRPr="00962B3F">
        <w:rPr>
          <w:lang w:eastAsia="sv-SE"/>
        </w:rPr>
        <w:t>ndicate the sub-slot length for sub-slot based PUCCH feedback in number of symbols</w:t>
      </w:r>
      <w:r>
        <w:rPr>
          <w:lang w:eastAsia="sv-SE"/>
        </w:rPr>
        <w:t>, where 2 or 7 symbols are available for normal CP scenario.</w:t>
      </w:r>
      <w:r w:rsidR="007A536B">
        <w:rPr>
          <w:lang w:eastAsia="sv-SE"/>
        </w:rPr>
        <w:t xml:space="preserve"> sub-slot length with 7 is preferred </w:t>
      </w:r>
    </w:p>
    <w:p w14:paraId="4BD7058A" w14:textId="003679FB" w:rsidR="0073109C" w:rsidRPr="007A536B" w:rsidRDefault="0073109C" w:rsidP="003E1CAF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RAN4 defines PUCCH sub-slot repetition requirement with </w:t>
      </w:r>
      <w:proofErr w:type="spellStart"/>
      <w:r>
        <w:rPr>
          <w:b/>
          <w:lang w:eastAsia="zh-CN"/>
        </w:rPr>
        <w:t>subslotlenght</w:t>
      </w:r>
      <w:proofErr w:type="spellEnd"/>
      <w:r>
        <w:rPr>
          <w:b/>
          <w:lang w:eastAsia="zh-CN"/>
        </w:rPr>
        <w:t xml:space="preserve"> as 7</w:t>
      </w:r>
    </w:p>
    <w:p w14:paraId="4286C16F" w14:textId="5BA72E95" w:rsidR="00B0401C" w:rsidRDefault="0073109C" w:rsidP="00B0401C">
      <w:pPr>
        <w:jc w:val="both"/>
        <w:rPr>
          <w:b/>
          <w:lang w:eastAsia="zh-CN"/>
        </w:rPr>
      </w:pPr>
      <w:r>
        <w:rPr>
          <w:b/>
          <w:lang w:eastAsia="zh-CN"/>
        </w:rPr>
        <w:t>Number of repetitions</w:t>
      </w:r>
    </w:p>
    <w:p w14:paraId="0D424611" w14:textId="5B449BF9" w:rsidR="00B0401C" w:rsidRPr="007A536B" w:rsidRDefault="0073109C" w:rsidP="00530453">
      <w:pPr>
        <w:jc w:val="both"/>
        <w:rPr>
          <w:lang w:eastAsia="zh-CN"/>
        </w:rPr>
      </w:pPr>
      <w:r>
        <w:rPr>
          <w:lang w:eastAsia="zh-CN"/>
        </w:rPr>
        <w:t>Regarding the number of repetitions, it can be supported up to</w:t>
      </w:r>
      <w:r w:rsidR="00D3738B">
        <w:rPr>
          <w:lang w:eastAsia="zh-CN"/>
        </w:rPr>
        <w:t xml:space="preserve"> 8</w:t>
      </w:r>
      <w:r w:rsidR="003C4165">
        <w:rPr>
          <w:lang w:eastAsia="zh-CN"/>
        </w:rPr>
        <w:t xml:space="preserve">. From slot combination perspective, 2 repetition can fulfill the test purpose. Similar with multi-slot PUCCH requirement, we prefer to apply 2 </w:t>
      </w:r>
      <w:r w:rsidR="007A536B">
        <w:rPr>
          <w:lang w:eastAsia="zh-CN"/>
        </w:rPr>
        <w:t>repetitions</w:t>
      </w:r>
      <w:r w:rsidR="003C4165">
        <w:rPr>
          <w:lang w:eastAsia="zh-CN"/>
        </w:rPr>
        <w:t xml:space="preserve"> for PUCCH requirement with sub-slot repetition. </w:t>
      </w:r>
    </w:p>
    <w:p w14:paraId="0FAC144B" w14:textId="077A7711" w:rsidR="00363E2A" w:rsidRPr="007A536B" w:rsidRDefault="00796751" w:rsidP="002E230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7A536B">
        <w:rPr>
          <w:b/>
          <w:lang w:eastAsia="zh-CN"/>
        </w:rPr>
        <w:t>2</w:t>
      </w:r>
      <w:r w:rsidR="002E230B">
        <w:rPr>
          <w:b/>
          <w:lang w:eastAsia="zh-CN"/>
        </w:rPr>
        <w:t>: RAN4</w:t>
      </w:r>
      <w:r w:rsidR="0018592C">
        <w:rPr>
          <w:b/>
          <w:lang w:eastAsia="zh-CN"/>
        </w:rPr>
        <w:t xml:space="preserve"> defines PUCCH </w:t>
      </w:r>
      <w:r w:rsidR="003C4165">
        <w:rPr>
          <w:b/>
          <w:lang w:eastAsia="zh-CN"/>
        </w:rPr>
        <w:t xml:space="preserve">sub-slot repetition requirement </w:t>
      </w:r>
      <w:r w:rsidR="0073109C">
        <w:rPr>
          <w:b/>
          <w:lang w:eastAsia="zh-CN"/>
        </w:rPr>
        <w:t>with sub slot repetition as 2</w:t>
      </w:r>
    </w:p>
    <w:p w14:paraId="2DE7657F" w14:textId="605A8DD6" w:rsidR="00363E2A" w:rsidRDefault="00363E2A" w:rsidP="00363E2A">
      <w:pPr>
        <w:jc w:val="both"/>
        <w:rPr>
          <w:b/>
          <w:lang w:eastAsia="zh-CN"/>
        </w:rPr>
      </w:pPr>
      <w:r>
        <w:rPr>
          <w:b/>
          <w:lang w:eastAsia="zh-CN"/>
        </w:rPr>
        <w:t>I</w:t>
      </w:r>
      <w:r>
        <w:rPr>
          <w:rFonts w:hint="eastAsia"/>
          <w:b/>
          <w:lang w:eastAsia="zh-CN"/>
        </w:rPr>
        <w:t>n</w:t>
      </w:r>
      <w:r>
        <w:rPr>
          <w:b/>
          <w:lang w:eastAsia="zh-CN"/>
        </w:rPr>
        <w:t xml:space="preserve">ter sub-slot hopping </w:t>
      </w:r>
      <w:r w:rsidR="007A536B">
        <w:rPr>
          <w:b/>
          <w:lang w:eastAsia="zh-CN"/>
        </w:rPr>
        <w:t>and First symbol</w:t>
      </w:r>
    </w:p>
    <w:p w14:paraId="159F6BA5" w14:textId="5A8DD943" w:rsidR="007A536B" w:rsidRDefault="007A536B" w:rsidP="007A536B">
      <w:pPr>
        <w:jc w:val="both"/>
        <w:rPr>
          <w:lang w:eastAsia="zh-CN"/>
        </w:rPr>
      </w:pPr>
      <w:r>
        <w:rPr>
          <w:lang w:eastAsia="zh-CN"/>
        </w:rPr>
        <w:t xml:space="preserve">As agreed in RAN1, a PUCCH transmission in each of the repetition slots has a same first symbol, as provided by </w:t>
      </w:r>
      <w:r w:rsidR="0000060C">
        <w:rPr>
          <w:lang w:eastAsia="zh-CN"/>
        </w:rPr>
        <w:t>starting symbol</w:t>
      </w:r>
      <w:r>
        <w:rPr>
          <w:lang w:eastAsia="zh-CN"/>
        </w:rPr>
        <w:t xml:space="preserve"> index. Similar with Rel-15 PUCCH format 0 with 2 symbols cases, we prefer to 5 as the </w:t>
      </w:r>
      <w:r w:rsidR="0000060C">
        <w:rPr>
          <w:lang w:eastAsia="zh-CN"/>
        </w:rPr>
        <w:t>starting symbol</w:t>
      </w:r>
      <w:r>
        <w:rPr>
          <w:lang w:eastAsia="zh-CN"/>
        </w:rPr>
        <w:t xml:space="preserve"> index for each sub-slot as Figure 1.</w:t>
      </w:r>
    </w:p>
    <w:p w14:paraId="4ED1DD15" w14:textId="6DAE49B6" w:rsidR="007A536B" w:rsidRDefault="007A536B" w:rsidP="007A536B">
      <w:pPr>
        <w:jc w:val="both"/>
        <w:rPr>
          <w:b/>
          <w:lang w:eastAsia="zh-CN"/>
        </w:rPr>
      </w:pPr>
      <w:r>
        <w:rPr>
          <w:b/>
          <w:lang w:eastAsia="zh-CN"/>
        </w:rPr>
        <w:t>Proposal 3: RAN4 defines PUCCH sub-slot repetition requirement with inter-slot hopping enable</w:t>
      </w:r>
    </w:p>
    <w:p w14:paraId="017749C3" w14:textId="498D34B8" w:rsidR="007A536B" w:rsidRPr="007A536B" w:rsidRDefault="007A536B" w:rsidP="007A536B">
      <w:pPr>
        <w:pStyle w:val="ListParagraph"/>
        <w:numPr>
          <w:ilvl w:val="0"/>
          <w:numId w:val="3"/>
        </w:numPr>
        <w:rPr>
          <w:rFonts w:eastAsia="宋体"/>
          <w:b/>
          <w:bCs/>
          <w:lang w:val="en-US" w:eastAsia="zh-CN"/>
        </w:rPr>
      </w:pPr>
      <w:r w:rsidRPr="007A536B">
        <w:rPr>
          <w:rFonts w:eastAsia="宋体"/>
          <w:b/>
          <w:bCs/>
          <w:lang w:val="en-US" w:eastAsia="zh-CN"/>
        </w:rPr>
        <w:t xml:space="preserve">5 as the </w:t>
      </w:r>
      <w:r w:rsidR="0000060C" w:rsidRPr="007A536B">
        <w:rPr>
          <w:rFonts w:eastAsia="宋体"/>
          <w:b/>
          <w:bCs/>
          <w:lang w:val="en-US" w:eastAsia="zh-CN"/>
        </w:rPr>
        <w:t>starting symbol</w:t>
      </w:r>
      <w:r w:rsidRPr="007A536B">
        <w:rPr>
          <w:rFonts w:eastAsia="宋体"/>
          <w:b/>
          <w:bCs/>
          <w:lang w:val="en-US" w:eastAsia="zh-CN"/>
        </w:rPr>
        <w:t xml:space="preserve"> index for first sub-slot repetition </w:t>
      </w:r>
    </w:p>
    <w:p w14:paraId="415C3E43" w14:textId="3DCBEBD5" w:rsidR="007A536B" w:rsidRPr="007A536B" w:rsidRDefault="007A536B" w:rsidP="007A536B">
      <w:pPr>
        <w:pStyle w:val="ListParagraph"/>
        <w:numPr>
          <w:ilvl w:val="0"/>
          <w:numId w:val="3"/>
        </w:numPr>
        <w:rPr>
          <w:rFonts w:eastAsia="宋体"/>
          <w:b/>
          <w:bCs/>
          <w:lang w:val="en-US" w:eastAsia="zh-CN"/>
        </w:rPr>
      </w:pPr>
      <w:r w:rsidRPr="007A536B">
        <w:rPr>
          <w:rFonts w:eastAsia="宋体" w:hint="eastAsia"/>
          <w:b/>
          <w:bCs/>
          <w:lang w:val="en-US" w:eastAsia="zh-CN"/>
        </w:rPr>
        <w:t>1</w:t>
      </w:r>
      <w:r w:rsidRPr="007A536B">
        <w:rPr>
          <w:rFonts w:eastAsia="宋体"/>
          <w:b/>
          <w:bCs/>
          <w:lang w:val="en-US" w:eastAsia="zh-CN"/>
        </w:rPr>
        <w:t xml:space="preserve">2 as the </w:t>
      </w:r>
      <w:r w:rsidR="0000060C" w:rsidRPr="007A536B">
        <w:rPr>
          <w:rFonts w:eastAsia="宋体"/>
          <w:b/>
          <w:bCs/>
          <w:lang w:val="en-US" w:eastAsia="zh-CN"/>
        </w:rPr>
        <w:t>starting symbol</w:t>
      </w:r>
      <w:r w:rsidRPr="007A536B">
        <w:rPr>
          <w:rFonts w:eastAsia="宋体"/>
          <w:b/>
          <w:bCs/>
          <w:lang w:val="en-US" w:eastAsia="zh-CN"/>
        </w:rPr>
        <w:t xml:space="preserve"> index for second sub-slot repetition</w:t>
      </w:r>
    </w:p>
    <w:p w14:paraId="4700FBDE" w14:textId="0BCB550F" w:rsidR="00363E2A" w:rsidRDefault="00363E2A" w:rsidP="002E230B">
      <w:pPr>
        <w:jc w:val="both"/>
        <w:rPr>
          <w:b/>
          <w:lang w:eastAsia="zh-CN"/>
        </w:rPr>
      </w:pPr>
    </w:p>
    <w:p w14:paraId="128AD906" w14:textId="1B7F4448" w:rsidR="00363E2A" w:rsidRDefault="00363E2A" w:rsidP="00363E2A">
      <w:pPr>
        <w:jc w:val="center"/>
        <w:rPr>
          <w:b/>
          <w:lang w:eastAsia="zh-CN"/>
        </w:rPr>
      </w:pPr>
      <w:r w:rsidRPr="00363E2A">
        <w:rPr>
          <w:b/>
          <w:noProof/>
          <w:lang w:eastAsia="zh-CN"/>
        </w:rPr>
        <w:lastRenderedPageBreak/>
        <w:drawing>
          <wp:inline distT="0" distB="0" distL="0" distR="0" wp14:anchorId="60C90EFC" wp14:editId="1C50C931">
            <wp:extent cx="3568700" cy="1202893"/>
            <wp:effectExtent l="0" t="0" r="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B92B614-8766-424E-92C7-109AE475F3B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B92B614-8766-424E-92C7-109AE475F3B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8700" cy="1202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B3740" w14:textId="3C7F785E" w:rsidR="00363E2A" w:rsidRPr="007A536B" w:rsidRDefault="007A536B" w:rsidP="00363E2A">
      <w:pPr>
        <w:jc w:val="center"/>
        <w:rPr>
          <w:bCs/>
          <w:lang w:eastAsia="zh-CN"/>
        </w:rPr>
      </w:pPr>
      <w:r w:rsidRPr="007A536B">
        <w:rPr>
          <w:rFonts w:hint="eastAsia"/>
          <w:bCs/>
          <w:lang w:eastAsia="zh-CN"/>
        </w:rPr>
        <w:t>F</w:t>
      </w:r>
      <w:r w:rsidRPr="007A536B">
        <w:rPr>
          <w:bCs/>
          <w:lang w:eastAsia="zh-CN"/>
        </w:rPr>
        <w:t>igure 1</w:t>
      </w:r>
      <w:r>
        <w:rPr>
          <w:bCs/>
          <w:lang w:eastAsia="zh-CN"/>
        </w:rPr>
        <w:t xml:space="preserve">: inter sub-slot hopping and </w:t>
      </w:r>
      <w:r w:rsidR="0000060C">
        <w:rPr>
          <w:bCs/>
          <w:lang w:eastAsia="zh-CN"/>
        </w:rPr>
        <w:t>starting symbol</w:t>
      </w:r>
      <w:r>
        <w:rPr>
          <w:bCs/>
          <w:lang w:eastAsia="zh-CN"/>
        </w:rPr>
        <w:t xml:space="preserve"> index</w:t>
      </w:r>
    </w:p>
    <w:p w14:paraId="20400E81" w14:textId="0909B0FC" w:rsidR="00363E2A" w:rsidRDefault="00363E2A" w:rsidP="00363E2A">
      <w:pPr>
        <w:jc w:val="both"/>
        <w:rPr>
          <w:b/>
          <w:lang w:eastAsia="zh-CN"/>
        </w:rPr>
      </w:pPr>
      <w:r>
        <w:rPr>
          <w:b/>
          <w:lang w:eastAsia="zh-CN"/>
        </w:rPr>
        <w:t>Other simulation assumption</w:t>
      </w:r>
    </w:p>
    <w:p w14:paraId="618083E3" w14:textId="5D3CACE4" w:rsidR="00363E2A" w:rsidRDefault="007A536B" w:rsidP="007A536B">
      <w:pPr>
        <w:jc w:val="both"/>
        <w:rPr>
          <w:lang w:eastAsia="zh-CN"/>
        </w:rPr>
      </w:pPr>
      <w:r>
        <w:rPr>
          <w:lang w:eastAsia="zh-CN"/>
        </w:rPr>
        <w:t xml:space="preserve">For other simulation assumption, we propose to reuse the assumption for Rel-15 PUCCH format 0 requirement with 2 symbols </w:t>
      </w:r>
    </w:p>
    <w:p w14:paraId="7BC1A142" w14:textId="4A4BC53F" w:rsidR="007A536B" w:rsidRPr="007A536B" w:rsidRDefault="007A536B" w:rsidP="007A536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4: Reuse existing Rel-15 PUCCH format 0 requirement with 2 symbols for PUCCH requirement with sub-slot repetition. </w:t>
      </w:r>
    </w:p>
    <w:p w14:paraId="5AB61A19" w14:textId="0AD16B7E" w:rsidR="00D42489" w:rsidRPr="007135FE" w:rsidRDefault="00D42489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2D676B3C" w14:textId="1AB7F70B" w:rsidR="005009D0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 xml:space="preserve">section, </w:t>
      </w:r>
      <w:r w:rsidR="005009D0">
        <w:rPr>
          <w:lang w:eastAsia="zh-CN"/>
        </w:rPr>
        <w:t>the preferred simulation assumption is provided, and the initial simulation result is provided for simulation alignment purpose.</w:t>
      </w:r>
    </w:p>
    <w:p w14:paraId="1E8D24BC" w14:textId="470F418F" w:rsidR="005009D0" w:rsidRDefault="005009D0" w:rsidP="005009D0">
      <w:pPr>
        <w:jc w:val="center"/>
        <w:rPr>
          <w:lang w:eastAsia="zh-CN"/>
        </w:rPr>
      </w:pPr>
      <w:r>
        <w:rPr>
          <w:lang w:eastAsia="zh-CN"/>
        </w:rPr>
        <w:t>Table 1 simulation assumption for PF0 with sub slot repetition</w:t>
      </w:r>
    </w:p>
    <w:tbl>
      <w:tblPr>
        <w:tblW w:w="6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0"/>
        <w:gridCol w:w="2160"/>
      </w:tblGrid>
      <w:tr w:rsidR="005009D0" w:rsidRPr="005009D0" w14:paraId="33416AD8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7322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Parameter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BEE4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Test</w:t>
            </w:r>
          </w:p>
        </w:tc>
      </w:tr>
      <w:tr w:rsidR="005009D0" w:rsidRPr="005009D0" w14:paraId="7A95005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CB1C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>SCS/BW</w:t>
            </w:r>
          </w:p>
        </w:tc>
        <w:tc>
          <w:tcPr>
            <w:tcW w:w="2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C891D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15KHz SCS/10MHz</w:t>
            </w:r>
          </w:p>
        </w:tc>
      </w:tr>
      <w:tr w:rsidR="005009D0" w:rsidRPr="005009D0" w14:paraId="0C44688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E00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Number of UCI information bits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E4A4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1</w:t>
            </w:r>
          </w:p>
        </w:tc>
      </w:tr>
      <w:tr w:rsidR="005009D0" w:rsidRPr="005009D0" w14:paraId="7138F1E4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BAC2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proofErr w:type="spellStart"/>
            <w:r w:rsidRPr="005009D0">
              <w:rPr>
                <w:b/>
                <w:bCs/>
                <w:lang w:eastAsia="zh-CN"/>
              </w:rPr>
              <w:t>SubslotLengthfor</w:t>
            </w:r>
            <w:proofErr w:type="spellEnd"/>
            <w:r w:rsidRPr="005009D0">
              <w:rPr>
                <w:b/>
                <w:bCs/>
                <w:lang w:eastAsia="zh-CN"/>
              </w:rPr>
              <w:t xml:space="preserve"> PUCCH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7760F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7</w:t>
            </w:r>
          </w:p>
        </w:tc>
      </w:tr>
      <w:tr w:rsidR="005009D0" w:rsidRPr="005009D0" w14:paraId="6A09112F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4ACDE" w14:textId="6458BA02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 xml:space="preserve">Number of repetition  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89000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2</w:t>
            </w:r>
          </w:p>
        </w:tc>
      </w:tr>
      <w:tr w:rsidR="005009D0" w:rsidRPr="005009D0" w14:paraId="642CF216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5395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eastAsia="zh-CN"/>
              </w:rPr>
              <w:t>Inter sub-slot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50BA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eastAsia="zh-CN"/>
              </w:rPr>
              <w:t>Enabled</w:t>
            </w:r>
          </w:p>
        </w:tc>
      </w:tr>
      <w:tr w:rsidR="005009D0" w:rsidRPr="005009D0" w14:paraId="5BBEDB6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02FD4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val="en-GB" w:eastAsia="zh-CN"/>
              </w:rPr>
              <w:t>First PRB prior to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798D4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0</w:t>
            </w:r>
          </w:p>
        </w:tc>
      </w:tr>
      <w:tr w:rsidR="005009D0" w:rsidRPr="005009D0" w14:paraId="5C72A23F" w14:textId="77777777" w:rsidTr="005009D0">
        <w:trPr>
          <w:trHeight w:val="398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B95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b/>
                <w:bCs/>
                <w:lang w:val="en-GB" w:eastAsia="zh-CN"/>
              </w:rPr>
              <w:t>First PRB after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72928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The largest PRB index – (Number of PRBs – 1)</w:t>
            </w:r>
          </w:p>
        </w:tc>
      </w:tr>
      <w:tr w:rsidR="005009D0" w:rsidRPr="005009D0" w14:paraId="27C0BD0E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72600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Number of symbols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9A30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2</w:t>
            </w:r>
          </w:p>
        </w:tc>
      </w:tr>
      <w:tr w:rsidR="005009D0" w:rsidRPr="005009D0" w14:paraId="77E7FE9B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196AF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Intra-slot frequency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E6DD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 xml:space="preserve">N/A </w:t>
            </w:r>
          </w:p>
        </w:tc>
      </w:tr>
      <w:tr w:rsidR="005009D0" w:rsidRPr="005009D0" w14:paraId="0F20CFB5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F810A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Group and sequence hopping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6128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Neither</w:t>
            </w:r>
          </w:p>
        </w:tc>
      </w:tr>
      <w:tr w:rsidR="005009D0" w:rsidRPr="005009D0" w14:paraId="52FDA55D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D1B5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Hopping ID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F72A2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0</w:t>
            </w:r>
          </w:p>
        </w:tc>
      </w:tr>
      <w:tr w:rsidR="005009D0" w:rsidRPr="005009D0" w14:paraId="29C42B22" w14:textId="77777777" w:rsidTr="005009D0">
        <w:trPr>
          <w:trHeight w:val="185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C0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Initial cyclic shift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83FCA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val="en-GB" w:eastAsia="zh-CN"/>
              </w:rPr>
              <w:t>0</w:t>
            </w:r>
          </w:p>
        </w:tc>
      </w:tr>
      <w:tr w:rsidR="005009D0" w:rsidRPr="005009D0" w14:paraId="7836B5E7" w14:textId="77777777" w:rsidTr="005009D0">
        <w:trPr>
          <w:trHeight w:val="739"/>
          <w:jc w:val="center"/>
        </w:trPr>
        <w:tc>
          <w:tcPr>
            <w:tcW w:w="4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78FD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b/>
                <w:bCs/>
                <w:lang w:val="en-GB" w:eastAsia="zh-CN"/>
              </w:rPr>
              <w:t>First symbol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618CD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t>5 for first sub-slot repetition</w:t>
            </w:r>
          </w:p>
          <w:p w14:paraId="40C2475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lang w:val="en-GB" w:eastAsia="zh-CN"/>
              </w:rPr>
              <w:lastRenderedPageBreak/>
              <w:t xml:space="preserve">12 for second sub-slot repetition </w:t>
            </w:r>
          </w:p>
        </w:tc>
      </w:tr>
    </w:tbl>
    <w:p w14:paraId="17ADB728" w14:textId="77777777" w:rsidR="005009D0" w:rsidRPr="005009D0" w:rsidRDefault="005009D0" w:rsidP="00D42489">
      <w:pPr>
        <w:jc w:val="both"/>
        <w:rPr>
          <w:lang w:eastAsia="zh-CN"/>
        </w:rPr>
      </w:pPr>
    </w:p>
    <w:p w14:paraId="04A7D309" w14:textId="18233BCE" w:rsidR="005009D0" w:rsidRPr="005009D0" w:rsidRDefault="005009D0" w:rsidP="005009D0">
      <w:pPr>
        <w:jc w:val="center"/>
        <w:rPr>
          <w:lang w:eastAsia="zh-CN"/>
        </w:rPr>
      </w:pPr>
      <w:r>
        <w:rPr>
          <w:lang w:eastAsia="zh-CN"/>
        </w:rPr>
        <w:t>Table 2 Initial simulation results for PF0 with sub-slot repetition</w:t>
      </w:r>
    </w:p>
    <w:tbl>
      <w:tblPr>
        <w:tblW w:w="102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5"/>
        <w:gridCol w:w="1558"/>
        <w:gridCol w:w="1216"/>
        <w:gridCol w:w="1218"/>
        <w:gridCol w:w="1446"/>
        <w:gridCol w:w="1289"/>
        <w:gridCol w:w="1282"/>
        <w:gridCol w:w="1266"/>
      </w:tblGrid>
      <w:tr w:rsidR="0073109C" w:rsidRPr="005009D0" w14:paraId="4ED05FCA" w14:textId="77777777" w:rsidTr="005009D0">
        <w:trPr>
          <w:trHeight w:val="340"/>
        </w:trPr>
        <w:tc>
          <w:tcPr>
            <w:tcW w:w="7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20E927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 xml:space="preserve">Number of Tx 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9D5EF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506BB0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 xml:space="preserve">Format 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402FD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Cyclic Prefix</w:t>
            </w:r>
          </w:p>
        </w:tc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78B436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A6325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Channel bandwidth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517D5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BAC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D00804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SNR</w:t>
            </w:r>
          </w:p>
        </w:tc>
      </w:tr>
      <w:tr w:rsidR="0073109C" w:rsidRPr="005009D0" w14:paraId="65A4FD3A" w14:textId="77777777" w:rsidTr="005009D0">
        <w:trPr>
          <w:trHeight w:val="309"/>
        </w:trPr>
        <w:tc>
          <w:tcPr>
            <w:tcW w:w="7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F79629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1</w:t>
            </w:r>
          </w:p>
        </w:tc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486B3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2</w:t>
            </w:r>
          </w:p>
        </w:tc>
        <w:tc>
          <w:tcPr>
            <w:tcW w:w="12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45683B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0</w:t>
            </w:r>
          </w:p>
        </w:tc>
        <w:tc>
          <w:tcPr>
            <w:tcW w:w="12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BC7E11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3D3BD3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TDLC-300-100 low</w:t>
            </w:r>
          </w:p>
        </w:tc>
        <w:tc>
          <w:tcPr>
            <w:tcW w:w="1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2CEBFD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15KHz 10MHz</w:t>
            </w:r>
          </w:p>
        </w:tc>
        <w:tc>
          <w:tcPr>
            <w:tcW w:w="1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616AF" w14:textId="77777777" w:rsidR="005009D0" w:rsidRPr="005009D0" w:rsidRDefault="005009D0" w:rsidP="005009D0">
            <w:pPr>
              <w:jc w:val="both"/>
              <w:rPr>
                <w:lang w:eastAsia="zh-CN"/>
              </w:rPr>
            </w:pPr>
            <w:r w:rsidRPr="005009D0">
              <w:rPr>
                <w:rFonts w:hint="eastAsia"/>
                <w:lang w:eastAsia="zh-CN"/>
              </w:rPr>
              <w:t>ACK missed detection</w:t>
            </w:r>
          </w:p>
        </w:tc>
        <w:tc>
          <w:tcPr>
            <w:tcW w:w="1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81263F" w14:textId="7441BF4B" w:rsidR="005009D0" w:rsidRPr="005009D0" w:rsidRDefault="0073109C" w:rsidP="005009D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.2dB</w:t>
            </w:r>
          </w:p>
        </w:tc>
      </w:tr>
    </w:tbl>
    <w:p w14:paraId="7E4192F4" w14:textId="77777777" w:rsidR="005009D0" w:rsidRDefault="005009D0" w:rsidP="00D42489">
      <w:pPr>
        <w:jc w:val="both"/>
        <w:rPr>
          <w:lang w:eastAsia="zh-CN"/>
        </w:rPr>
      </w:pPr>
    </w:p>
    <w:p w14:paraId="5D399F77" w14:textId="06A7907F" w:rsidR="00D42489" w:rsidRDefault="00D42489" w:rsidP="00D42489">
      <w:pPr>
        <w:jc w:val="both"/>
        <w:rPr>
          <w:lang w:eastAsia="zh-CN"/>
        </w:rPr>
      </w:pPr>
    </w:p>
    <w:p w14:paraId="4E876BBF" w14:textId="26101EB2" w:rsidR="00341C1B" w:rsidRPr="007135FE" w:rsidRDefault="00A96BB5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6A0C0AD5" w:rsidR="005626E2" w:rsidRDefault="006D0C7F" w:rsidP="00AA202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B728A8">
        <w:rPr>
          <w:lang w:eastAsia="zh-CN"/>
        </w:rPr>
        <w:t xml:space="preserve">, </w:t>
      </w:r>
      <w:r w:rsidR="005626E2">
        <w:rPr>
          <w:lang w:eastAsia="zh-CN"/>
        </w:rPr>
        <w:t xml:space="preserve">the view on </w:t>
      </w:r>
      <w:r w:rsidR="007A536B">
        <w:rPr>
          <w:lang w:eastAsia="zh-CN"/>
        </w:rPr>
        <w:t>test setup for PUCCH requirement with sub-slot repetition.</w:t>
      </w:r>
    </w:p>
    <w:p w14:paraId="7041D65D" w14:textId="77777777" w:rsidR="00D3738B" w:rsidRPr="007A536B" w:rsidRDefault="00D3738B" w:rsidP="00D3738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RAN4 defines PUCCH sub-slot repetition requirement with </w:t>
      </w:r>
      <w:proofErr w:type="spellStart"/>
      <w:r>
        <w:rPr>
          <w:b/>
          <w:lang w:eastAsia="zh-CN"/>
        </w:rPr>
        <w:t>subslotlenght</w:t>
      </w:r>
      <w:proofErr w:type="spellEnd"/>
      <w:r>
        <w:rPr>
          <w:b/>
          <w:lang w:eastAsia="zh-CN"/>
        </w:rPr>
        <w:t xml:space="preserve"> as 7</w:t>
      </w:r>
    </w:p>
    <w:p w14:paraId="6CA6E6DD" w14:textId="77777777" w:rsidR="00D3738B" w:rsidRPr="007A536B" w:rsidRDefault="00D3738B" w:rsidP="00D3738B">
      <w:pPr>
        <w:jc w:val="both"/>
        <w:rPr>
          <w:b/>
          <w:lang w:eastAsia="zh-CN"/>
        </w:rPr>
      </w:pPr>
      <w:r>
        <w:rPr>
          <w:b/>
          <w:lang w:eastAsia="zh-CN"/>
        </w:rPr>
        <w:t>Proposal 2: RAN4 defines PUCCH sub-slot repetition requirement with sub slot repetition as 2</w:t>
      </w:r>
    </w:p>
    <w:p w14:paraId="00C2E1A1" w14:textId="77777777" w:rsidR="00D3738B" w:rsidRDefault="00D3738B" w:rsidP="00D3738B">
      <w:pPr>
        <w:jc w:val="both"/>
        <w:rPr>
          <w:b/>
          <w:lang w:eastAsia="zh-CN"/>
        </w:rPr>
      </w:pPr>
      <w:r>
        <w:rPr>
          <w:b/>
          <w:lang w:eastAsia="zh-CN"/>
        </w:rPr>
        <w:t>Proposal 3: RAN4 defines PUCCH sub-slot repetition requirement with inter-slot hopping enable</w:t>
      </w:r>
    </w:p>
    <w:p w14:paraId="4F5697A2" w14:textId="77777777" w:rsidR="00D3738B" w:rsidRPr="007A536B" w:rsidRDefault="00D3738B" w:rsidP="00D3738B">
      <w:pPr>
        <w:pStyle w:val="ListParagraph"/>
        <w:numPr>
          <w:ilvl w:val="0"/>
          <w:numId w:val="3"/>
        </w:numPr>
        <w:rPr>
          <w:rFonts w:eastAsia="宋体"/>
          <w:b/>
          <w:bCs/>
          <w:lang w:val="en-US" w:eastAsia="zh-CN"/>
        </w:rPr>
      </w:pPr>
      <w:r w:rsidRPr="007A536B">
        <w:rPr>
          <w:rFonts w:eastAsia="宋体"/>
          <w:b/>
          <w:bCs/>
          <w:lang w:val="en-US" w:eastAsia="zh-CN"/>
        </w:rPr>
        <w:t xml:space="preserve">5 as the </w:t>
      </w:r>
      <w:proofErr w:type="spellStart"/>
      <w:r w:rsidRPr="007A536B">
        <w:rPr>
          <w:rFonts w:eastAsia="宋体"/>
          <w:b/>
          <w:bCs/>
          <w:lang w:val="en-US" w:eastAsia="zh-CN"/>
        </w:rPr>
        <w:t>startingsymbol</w:t>
      </w:r>
      <w:proofErr w:type="spellEnd"/>
      <w:r w:rsidRPr="007A536B">
        <w:rPr>
          <w:rFonts w:eastAsia="宋体"/>
          <w:b/>
          <w:bCs/>
          <w:lang w:val="en-US" w:eastAsia="zh-CN"/>
        </w:rPr>
        <w:t xml:space="preserve"> index for first sub-slot repetition </w:t>
      </w:r>
    </w:p>
    <w:p w14:paraId="4803F9E5" w14:textId="77777777" w:rsidR="00D3738B" w:rsidRPr="007A536B" w:rsidRDefault="00D3738B" w:rsidP="00D3738B">
      <w:pPr>
        <w:pStyle w:val="ListParagraph"/>
        <w:numPr>
          <w:ilvl w:val="0"/>
          <w:numId w:val="3"/>
        </w:numPr>
        <w:rPr>
          <w:rFonts w:eastAsia="宋体"/>
          <w:b/>
          <w:bCs/>
          <w:lang w:val="en-US" w:eastAsia="zh-CN"/>
        </w:rPr>
      </w:pPr>
      <w:r w:rsidRPr="007A536B">
        <w:rPr>
          <w:rFonts w:eastAsia="宋体" w:hint="eastAsia"/>
          <w:b/>
          <w:bCs/>
          <w:lang w:val="en-US" w:eastAsia="zh-CN"/>
        </w:rPr>
        <w:t>1</w:t>
      </w:r>
      <w:r w:rsidRPr="007A536B">
        <w:rPr>
          <w:rFonts w:eastAsia="宋体"/>
          <w:b/>
          <w:bCs/>
          <w:lang w:val="en-US" w:eastAsia="zh-CN"/>
        </w:rPr>
        <w:t xml:space="preserve">2 as the </w:t>
      </w:r>
      <w:proofErr w:type="spellStart"/>
      <w:r w:rsidRPr="007A536B">
        <w:rPr>
          <w:rFonts w:eastAsia="宋体"/>
          <w:b/>
          <w:bCs/>
          <w:lang w:val="en-US" w:eastAsia="zh-CN"/>
        </w:rPr>
        <w:t>startingsymbol</w:t>
      </w:r>
      <w:proofErr w:type="spellEnd"/>
      <w:r w:rsidRPr="007A536B">
        <w:rPr>
          <w:rFonts w:eastAsia="宋体"/>
          <w:b/>
          <w:bCs/>
          <w:lang w:val="en-US" w:eastAsia="zh-CN"/>
        </w:rPr>
        <w:t xml:space="preserve"> index for second sub-slot repetition</w:t>
      </w:r>
    </w:p>
    <w:p w14:paraId="6DCA9E6E" w14:textId="77777777" w:rsidR="00D3738B" w:rsidRPr="00D3738B" w:rsidRDefault="00D3738B" w:rsidP="007A536B">
      <w:pPr>
        <w:jc w:val="both"/>
        <w:rPr>
          <w:b/>
          <w:lang w:eastAsia="zh-CN"/>
        </w:rPr>
      </w:pPr>
    </w:p>
    <w:p w14:paraId="5FF879AD" w14:textId="77777777" w:rsidR="00D3738B" w:rsidRPr="007A536B" w:rsidRDefault="00D3738B" w:rsidP="00D3738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4: Reuse existing Rel-15 PUCCH format 0 requirement with 2 symbols for PUCCH requirement with sub-slot repetition. 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6F55707A" w:rsidR="00BA75A8" w:rsidRPr="00915D1A" w:rsidRDefault="00BA75A8" w:rsidP="003E1CAF">
      <w:pPr>
        <w:pStyle w:val="Reference"/>
      </w:pPr>
      <w:r>
        <w:t>R4</w:t>
      </w:r>
      <w:r w:rsidR="00356284">
        <w:t>-</w:t>
      </w:r>
      <w:r w:rsidR="00D3738B">
        <w:t>2210673</w:t>
      </w:r>
      <w:r w:rsidR="00356284">
        <w:t xml:space="preserve">, </w:t>
      </w:r>
      <w:r w:rsidR="00D3738B" w:rsidRPr="00D3738B">
        <w:rPr>
          <w:rFonts w:hint="eastAsia"/>
          <w:lang w:val="en-US"/>
        </w:rPr>
        <w:t xml:space="preserve">WF on Enhanced </w:t>
      </w:r>
      <w:proofErr w:type="spellStart"/>
      <w:r w:rsidR="00D3738B" w:rsidRPr="00D3738B">
        <w:rPr>
          <w:rFonts w:hint="eastAsia"/>
          <w:lang w:val="en-US"/>
        </w:rPr>
        <w:t>IIoT</w:t>
      </w:r>
      <w:proofErr w:type="spellEnd"/>
      <w:r w:rsidR="00D3738B" w:rsidRPr="00D3738B">
        <w:rPr>
          <w:rFonts w:hint="eastAsia"/>
          <w:lang w:val="en-US"/>
        </w:rPr>
        <w:t xml:space="preserve"> and URLLC support demodulation and CSI requirements</w:t>
      </w:r>
      <w:r w:rsidR="00356284">
        <w:t xml:space="preserve">, </w:t>
      </w:r>
      <w:r w:rsidR="005626E2">
        <w:t>Nokia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D88A0" w14:textId="77777777" w:rsidR="00EF60AB" w:rsidRDefault="00EF60AB" w:rsidP="00EA0BFA">
      <w:pPr>
        <w:spacing w:after="0" w:line="240" w:lineRule="auto"/>
      </w:pPr>
      <w:r>
        <w:separator/>
      </w:r>
    </w:p>
  </w:endnote>
  <w:endnote w:type="continuationSeparator" w:id="0">
    <w:p w14:paraId="3104D55D" w14:textId="77777777" w:rsidR="00EF60AB" w:rsidRDefault="00EF60A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FB7EE" w14:textId="77777777" w:rsidR="00EF60AB" w:rsidRDefault="00EF60AB" w:rsidP="00EA0BFA">
      <w:pPr>
        <w:spacing w:after="0" w:line="240" w:lineRule="auto"/>
      </w:pPr>
      <w:r>
        <w:separator/>
      </w:r>
    </w:p>
  </w:footnote>
  <w:footnote w:type="continuationSeparator" w:id="0">
    <w:p w14:paraId="0E7AB937" w14:textId="77777777" w:rsidR="00EF60AB" w:rsidRDefault="00EF60A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26.75pt;height:23.6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060C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E2A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165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0B0A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09D0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735E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7649"/>
    <w:rsid w:val="005D0153"/>
    <w:rsid w:val="005D7960"/>
    <w:rsid w:val="005E0A7B"/>
    <w:rsid w:val="005E4E0A"/>
    <w:rsid w:val="005E563B"/>
    <w:rsid w:val="005E6918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21C49"/>
    <w:rsid w:val="00722790"/>
    <w:rsid w:val="007236FC"/>
    <w:rsid w:val="007253ED"/>
    <w:rsid w:val="0073109C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536B"/>
    <w:rsid w:val="007A61A4"/>
    <w:rsid w:val="007A6276"/>
    <w:rsid w:val="007A6E87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0C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7363"/>
    <w:rsid w:val="00845A7D"/>
    <w:rsid w:val="00847B0B"/>
    <w:rsid w:val="00850630"/>
    <w:rsid w:val="00853E27"/>
    <w:rsid w:val="008549E8"/>
    <w:rsid w:val="00860540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BB5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3738B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0E44"/>
    <w:rsid w:val="00EF19E8"/>
    <w:rsid w:val="00EF5231"/>
    <w:rsid w:val="00EF5BC6"/>
    <w:rsid w:val="00EF60AB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E76BC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6</cp:revision>
  <dcterms:created xsi:type="dcterms:W3CDTF">2022-08-10T15:53:00Z</dcterms:created>
  <dcterms:modified xsi:type="dcterms:W3CDTF">2022-08-10T15:54:00Z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